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D804" w14:textId="77777777" w:rsidR="00E20A64" w:rsidRPr="0021487A" w:rsidRDefault="00E20A64" w:rsidP="00E20A64">
      <w:pPr>
        <w:tabs>
          <w:tab w:val="center" w:pos="4680"/>
          <w:tab w:val="right" w:pos="9360"/>
        </w:tabs>
        <w:spacing w:after="0" w:line="240" w:lineRule="auto"/>
        <w:jc w:val="center"/>
        <w:rPr>
          <w:rFonts w:ascii="Algerian" w:hAnsi="Algerian"/>
          <w:sz w:val="24"/>
        </w:rPr>
      </w:pPr>
      <w:r>
        <w:rPr>
          <w:noProof/>
          <w:color w:val="1F497D"/>
        </w:rPr>
        <w:drawing>
          <wp:anchor distT="0" distB="0" distL="114300" distR="114300" simplePos="0" relativeHeight="251663360" behindDoc="1" locked="0" layoutInCell="1" allowOverlap="1" wp14:anchorId="19748988" wp14:editId="26CCE725">
            <wp:simplePos x="0" y="0"/>
            <wp:positionH relativeFrom="margin">
              <wp:align>right</wp:align>
            </wp:positionH>
            <wp:positionV relativeFrom="paragraph">
              <wp:posOffset>0</wp:posOffset>
            </wp:positionV>
            <wp:extent cx="548640" cy="548640"/>
            <wp:effectExtent l="0" t="0" r="3810" b="3810"/>
            <wp:wrapNone/>
            <wp:docPr id="4" name="Picture 4" descr="cid:image002.png@01D0C609.8EFC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0C609.8EFC294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Pr>
          <w:noProof/>
          <w:color w:val="1F497D"/>
        </w:rPr>
        <w:drawing>
          <wp:anchor distT="0" distB="0" distL="114300" distR="114300" simplePos="0" relativeHeight="251662336" behindDoc="1" locked="0" layoutInCell="1" allowOverlap="1" wp14:anchorId="1DCC4DE3" wp14:editId="41D4AFF7">
            <wp:simplePos x="0" y="0"/>
            <wp:positionH relativeFrom="margin">
              <wp:align>left</wp:align>
            </wp:positionH>
            <wp:positionV relativeFrom="paragraph">
              <wp:posOffset>0</wp:posOffset>
            </wp:positionV>
            <wp:extent cx="548640" cy="548640"/>
            <wp:effectExtent l="0" t="0" r="3810" b="3810"/>
            <wp:wrapNone/>
            <wp:docPr id="3" name="Picture 3" descr="cid:image002.png@01D0C609.8EFC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0C609.8EFC294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21487A">
        <w:rPr>
          <w:rFonts w:ascii="Algerian" w:hAnsi="Algerian"/>
          <w:sz w:val="24"/>
        </w:rPr>
        <w:t>Blackshear Elementary School – A Montessori Magnet</w:t>
      </w:r>
    </w:p>
    <w:p w14:paraId="773F07FD" w14:textId="77777777" w:rsidR="00E20A64" w:rsidRPr="0021487A" w:rsidRDefault="00E20A64" w:rsidP="00E20A64">
      <w:pPr>
        <w:tabs>
          <w:tab w:val="center" w:pos="4680"/>
          <w:tab w:val="right" w:pos="9360"/>
        </w:tabs>
        <w:spacing w:after="0" w:line="240" w:lineRule="auto"/>
        <w:jc w:val="center"/>
        <w:rPr>
          <w:rFonts w:ascii="Algerian" w:hAnsi="Algerian"/>
          <w:sz w:val="24"/>
        </w:rPr>
      </w:pPr>
      <w:r w:rsidRPr="0021487A">
        <w:rPr>
          <w:rFonts w:ascii="Algerian" w:hAnsi="Algerian"/>
          <w:sz w:val="24"/>
        </w:rPr>
        <w:t>“Where the Pride of Third Ward Begins!”</w:t>
      </w:r>
      <w:r>
        <w:rPr>
          <w:rFonts w:ascii="Algerian" w:hAnsi="Algerian"/>
          <w:sz w:val="24"/>
        </w:rPr>
        <w:br/>
        <w:t>2900 HOLMAN St. HOUSTON, TX 77004 – ph. 713-942-1481</w:t>
      </w:r>
    </w:p>
    <w:p w14:paraId="48225C63" w14:textId="77777777" w:rsidR="00E20A64" w:rsidRDefault="00E20A64" w:rsidP="00E20A64">
      <w:pPr>
        <w:jc w:val="center"/>
        <w:rPr>
          <w:rFonts w:ascii="Arial" w:hAnsi="Arial" w:cs="Arial"/>
          <w:b/>
          <w:color w:val="000000" w:themeColor="text1"/>
          <w:u w:val="single"/>
        </w:rPr>
      </w:pPr>
      <w:r w:rsidRPr="00EB3CC3">
        <w:rPr>
          <w:rFonts w:ascii="Arial" w:hAnsi="Arial" w:cs="Arial"/>
          <w:noProof/>
          <w:color w:val="000000" w:themeColor="text1"/>
          <w:sz w:val="40"/>
          <w:szCs w:val="40"/>
        </w:rPr>
        <mc:AlternateContent>
          <mc:Choice Requires="wps">
            <w:drawing>
              <wp:anchor distT="0" distB="0" distL="114300" distR="114300" simplePos="0" relativeHeight="251659264" behindDoc="0" locked="0" layoutInCell="1" allowOverlap="1" wp14:anchorId="176F80E8" wp14:editId="2BB10685">
                <wp:simplePos x="0" y="0"/>
                <wp:positionH relativeFrom="column">
                  <wp:posOffset>1066800</wp:posOffset>
                </wp:positionH>
                <wp:positionV relativeFrom="paragraph">
                  <wp:posOffset>97790</wp:posOffset>
                </wp:positionV>
                <wp:extent cx="5314950" cy="0"/>
                <wp:effectExtent l="9525" t="13335"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28908" id="_x0000_t32" coordsize="21600,21600" o:spt="32" o:oned="t" path="m,l21600,21600e" filled="f">
                <v:path arrowok="t" fillok="f" o:connecttype="none"/>
                <o:lock v:ext="edit" shapetype="t"/>
              </v:shapetype>
              <v:shape id="Straight Arrow Connector 1" o:spid="_x0000_s1026" type="#_x0000_t32" style="position:absolute;margin-left:84pt;margin-top:7.7pt;width:4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CBJQIAAEsEAAAOAAAAZHJzL2Uyb0RvYy54bWysVMGO2jAQvVfqP1i5QxI2bCECVqsEetl2&#10;kdh+gLGdxGrisWxDQFX/vWMTaGkvVdUcHDsz8+a9mXEWT6euJUdhrAS1jNJxEhGhGHCp6mX05W0z&#10;mkXEOqo4bUGJZXQWNnpavX+36HUuJtBAy4UhCKJs3utl1Din8zi2rBEdtWPQQqGxAtNRh0dTx9zQ&#10;HtG7Np4kyWPcg+HaABPW4tfyYoxWAb+qBHOvVWWFI+0yQm4urCase7/GqwXNa0N1I9lAg/4Di45K&#10;hUlvUCV1lByM/AOqk8yAhcqNGXQxVJVkImhANWnym5pdQ7UIWrA4Vt/KZP8fLPt83BoiOfYuIop2&#10;2KKdM1TWjSPPxkBPClAKywiGpL5avbY5BhVqa7xedlI7/QLsqyUKioaqWgTWb2eNUCEivgvxB6sx&#10;577/BBx96MFBKN2pMp2HxKKQU+jQ+dYhcXKE4cfpQ5rNp9hIdrXFNL8GamPdRwEd8ZtlZAcdNwFp&#10;SEOPL9ahEAy8BvisCjaybcM4tIr0yH2eYCJvstBK7q3hYOp90RpypH6iwuPLgmh3bgYOige0RlC+&#10;HvaOyvayR/9WeTxUhnyG3WVkvs2T+Xq2nmWjbPK4HmVJWY6eN0U2etykH6blQ1kUZfrdU0uzvJGc&#10;C+XZXcc3zf5uPIaLdBm82wDf6hDfoweJSPb6DqRDa303L3OxB37eGl8N32Wc2OA83C5/JX49B6+f&#10;/4DVDwAAAP//AwBQSwMEFAAGAAgAAAAhANQDq3/ZAAAACgEAAA8AAABkcnMvZG93bnJldi54bWxM&#10;T8tOwzAQvCPxD9ZW4oKoDaJRFOJUCIkTB0LLBzjxkkSN11HsNObv2YoD3HYemp0p98mN4oxzGDxp&#10;uN8qEEittwN1Gj6Pr3c5iBANWTN6Qg3fGGBfXV+VprB+pQ88H2InOIRCYTT0MU6FlKHt0Zmw9RMS&#10;a19+diYynDtpZ7NyuBvlg1KZdGYg/tCbCV96bE+HxWlI7xnFVOepWWl5C/ltnYyrtb7ZpOcnEBFT&#10;/DPDpT5Xh4o7NX4hG8TIOMt5S+Rj9wjiYlBqx0zzy8iqlP8nVD8AAAD//wMAUEsBAi0AFAAGAAgA&#10;AAAhALaDOJL+AAAA4QEAABMAAAAAAAAAAAAAAAAAAAAAAFtDb250ZW50X1R5cGVzXS54bWxQSwEC&#10;LQAUAAYACAAAACEAOP0h/9YAAACUAQAACwAAAAAAAAAAAAAAAAAvAQAAX3JlbHMvLnJlbHNQSwEC&#10;LQAUAAYACAAAACEAlNjwgSUCAABLBAAADgAAAAAAAAAAAAAAAAAuAgAAZHJzL2Uyb0RvYy54bWxQ&#10;SwECLQAUAAYACAAAACEA1AOrf9kAAAAKAQAADwAAAAAAAAAAAAAAAAB/BAAAZHJzL2Rvd25yZXYu&#10;eG1sUEsFBgAAAAAEAAQA8wAAAIUFAAAAAA==&#10;" strokeweight="1.5pt"/>
            </w:pict>
          </mc:Fallback>
        </mc:AlternateContent>
      </w:r>
    </w:p>
    <w:p w14:paraId="693F15F5" w14:textId="6A213AAA" w:rsidR="00AB69F5" w:rsidRPr="00AB69F5" w:rsidRDefault="001A2A37" w:rsidP="00AB69F5">
      <w:pPr>
        <w:jc w:val="center"/>
        <w:rPr>
          <w:rFonts w:cs="Arial"/>
          <w:color w:val="000000" w:themeColor="text1"/>
        </w:rPr>
      </w:pPr>
      <w:r>
        <w:rPr>
          <w:rFonts w:cs="Arial"/>
          <w:bCs/>
          <w:color w:val="000000" w:themeColor="text1"/>
        </w:rPr>
        <w:t>Dr. Sukari Stredit-Thomas, Principal; Assistant Principal, Christina Mitchell</w:t>
      </w:r>
      <w:r w:rsidR="00E20A64" w:rsidRPr="00AB69F5">
        <w:rPr>
          <w:rFonts w:cs="Arial"/>
          <w:color w:val="000000" w:themeColor="text1"/>
        </w:rPr>
        <w:t xml:space="preserve"> </w:t>
      </w:r>
    </w:p>
    <w:p w14:paraId="343A4999" w14:textId="77777777" w:rsidR="00E20A64" w:rsidRPr="005B1630" w:rsidRDefault="00E20A64" w:rsidP="00AB69F5">
      <w:pPr>
        <w:jc w:val="center"/>
        <w:rPr>
          <w:rFonts w:cs="Arial"/>
          <w:b/>
          <w:color w:val="000000" w:themeColor="text1"/>
          <w:sz w:val="30"/>
          <w:szCs w:val="30"/>
        </w:rPr>
      </w:pPr>
      <w:r w:rsidRPr="005B1630">
        <w:rPr>
          <w:rFonts w:cs="Arial"/>
          <w:b/>
          <w:color w:val="000000" w:themeColor="text1"/>
          <w:sz w:val="30"/>
          <w:szCs w:val="30"/>
        </w:rPr>
        <w:t>Parent Involvement Policy</w:t>
      </w:r>
    </w:p>
    <w:p w14:paraId="3B263425" w14:textId="77777777" w:rsidR="00E20A64" w:rsidRPr="00AB69F5" w:rsidRDefault="00E20A64" w:rsidP="00E20A64">
      <w:pPr>
        <w:shd w:val="clear" w:color="auto" w:fill="FFFFFF"/>
        <w:spacing w:after="0" w:line="180" w:lineRule="atLeast"/>
        <w:rPr>
          <w:rFonts w:eastAsia="Times New Roman" w:cs="Arial"/>
          <w:color w:val="000000" w:themeColor="text1"/>
        </w:rPr>
      </w:pPr>
    </w:p>
    <w:p w14:paraId="43AB46CF" w14:textId="5967731F" w:rsidR="00E20A64" w:rsidRPr="00AB69F5" w:rsidRDefault="00E20A64" w:rsidP="00E20A64">
      <w:pPr>
        <w:shd w:val="clear" w:color="auto" w:fill="FFFFFF"/>
        <w:spacing w:after="0" w:line="180" w:lineRule="atLeast"/>
        <w:rPr>
          <w:rFonts w:eastAsia="Times New Roman" w:cs="Arial"/>
          <w:color w:val="000000" w:themeColor="text1"/>
        </w:rPr>
      </w:pPr>
      <w:r w:rsidRPr="00AB69F5">
        <w:rPr>
          <w:rFonts w:eastAsia="Times New Roman" w:cs="Arial"/>
          <w:color w:val="000000" w:themeColor="text1"/>
        </w:rPr>
        <w:t xml:space="preserve">Edward L. Blackshear Elementary encourages parents/guardians to be actively engaged in their scholar’s education. The Policy was created to assist parents with helping their scholar(s) achieve in school.  We want to ensure that all parents, including parents with limited English proficiency or disabilities, can also participate in their scholar’s education. Our first annual Title I </w:t>
      </w:r>
      <w:proofErr w:type="gramStart"/>
      <w:r w:rsidRPr="00AB69F5">
        <w:rPr>
          <w:rFonts w:eastAsia="Times New Roman" w:cs="Arial"/>
          <w:color w:val="000000" w:themeColor="text1"/>
        </w:rPr>
        <w:t>meeting</w:t>
      </w:r>
      <w:proofErr w:type="gramEnd"/>
      <w:r w:rsidRPr="00AB69F5">
        <w:rPr>
          <w:rFonts w:eastAsia="Times New Roman" w:cs="Arial"/>
          <w:color w:val="000000" w:themeColor="text1"/>
        </w:rPr>
        <w:t xml:space="preserve"> was held </w:t>
      </w:r>
      <w:r w:rsidR="001A2A37">
        <w:rPr>
          <w:rFonts w:eastAsia="Times New Roman" w:cs="Arial"/>
          <w:color w:val="000000" w:themeColor="text1"/>
        </w:rPr>
        <w:t>September 26, 2023.</w:t>
      </w:r>
    </w:p>
    <w:p w14:paraId="1CC84519" w14:textId="77777777" w:rsidR="00E20A64" w:rsidRPr="00AB69F5" w:rsidRDefault="00E20A64" w:rsidP="00E20A64">
      <w:pPr>
        <w:shd w:val="clear" w:color="auto" w:fill="FFFFFF"/>
        <w:spacing w:after="0" w:line="180" w:lineRule="atLeast"/>
        <w:rPr>
          <w:rFonts w:eastAsia="Times New Roman" w:cs="Arial"/>
          <w:color w:val="000000" w:themeColor="text1"/>
        </w:rPr>
      </w:pPr>
      <w:r w:rsidRPr="00AB69F5">
        <w:rPr>
          <w:rFonts w:eastAsia="Times New Roman" w:cs="Arial"/>
          <w:color w:val="000000" w:themeColor="text1"/>
        </w:rPr>
        <w:t> </w:t>
      </w:r>
    </w:p>
    <w:p w14:paraId="4A0F9803" w14:textId="77777777" w:rsidR="00E20A64" w:rsidRPr="00AB69F5" w:rsidRDefault="00E20A64" w:rsidP="00E20A64">
      <w:pPr>
        <w:shd w:val="clear" w:color="auto" w:fill="FFFFFF"/>
        <w:spacing w:after="0" w:line="180" w:lineRule="atLeast"/>
        <w:rPr>
          <w:rFonts w:eastAsia="Times New Roman" w:cs="Arial"/>
          <w:color w:val="000000" w:themeColor="text1"/>
        </w:rPr>
      </w:pPr>
      <w:r w:rsidRPr="00AB69F5">
        <w:rPr>
          <w:rFonts w:eastAsia="Times New Roman" w:cs="Arial"/>
          <w:color w:val="000000" w:themeColor="text1"/>
        </w:rPr>
        <w:t>The following school personnel will assist us:</w:t>
      </w:r>
    </w:p>
    <w:p w14:paraId="53479350"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Principal</w:t>
      </w:r>
    </w:p>
    <w:p w14:paraId="7BEB574D"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Assistant Principal</w:t>
      </w:r>
    </w:p>
    <w:p w14:paraId="07D2EB42"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Teachers</w:t>
      </w:r>
    </w:p>
    <w:p w14:paraId="4197FDB8"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Teacher Development Specialist</w:t>
      </w:r>
    </w:p>
    <w:p w14:paraId="7EED6544" w14:textId="69FD774D"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 xml:space="preserve">Teacher </w:t>
      </w:r>
      <w:r w:rsidR="001A2A37">
        <w:rPr>
          <w:rFonts w:eastAsia="Times New Roman" w:cs="Arial"/>
          <w:color w:val="000000" w:themeColor="text1"/>
        </w:rPr>
        <w:t>Apprentices</w:t>
      </w:r>
    </w:p>
    <w:p w14:paraId="7452D158"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Title I Coordinator</w:t>
      </w:r>
    </w:p>
    <w:p w14:paraId="28360FB0"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Special Education Staff</w:t>
      </w:r>
    </w:p>
    <w:p w14:paraId="3D048A03"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Instructional Assistants</w:t>
      </w:r>
    </w:p>
    <w:p w14:paraId="722F5BF8"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Parent Volunteers</w:t>
      </w:r>
    </w:p>
    <w:p w14:paraId="1DE832DB"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Community Volunteers</w:t>
      </w:r>
    </w:p>
    <w:p w14:paraId="6FF3B57A" w14:textId="77777777"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Intervention Assistance Team (IAT)</w:t>
      </w:r>
    </w:p>
    <w:p w14:paraId="7385F2D1" w14:textId="5B3060C6" w:rsidR="00E20A64" w:rsidRPr="00AB69F5" w:rsidRDefault="00E20A64" w:rsidP="00E20A64">
      <w:pPr>
        <w:numPr>
          <w:ilvl w:val="0"/>
          <w:numId w:val="1"/>
        </w:numPr>
        <w:shd w:val="clear" w:color="auto" w:fill="FFFFFF"/>
        <w:spacing w:before="100" w:beforeAutospacing="1" w:after="100" w:afterAutospacing="1" w:line="180" w:lineRule="atLeast"/>
        <w:rPr>
          <w:rFonts w:eastAsia="Times New Roman" w:cs="Arial"/>
          <w:color w:val="000000" w:themeColor="text1"/>
        </w:rPr>
      </w:pPr>
      <w:r w:rsidRPr="00AB69F5">
        <w:rPr>
          <w:rFonts w:eastAsia="Times New Roman" w:cs="Arial"/>
          <w:color w:val="000000" w:themeColor="text1"/>
        </w:rPr>
        <w:t xml:space="preserve">HISD </w:t>
      </w:r>
      <w:r w:rsidR="001A2A37">
        <w:rPr>
          <w:rFonts w:eastAsia="Times New Roman" w:cs="Arial"/>
          <w:color w:val="000000" w:themeColor="text1"/>
        </w:rPr>
        <w:t>Executive Director</w:t>
      </w:r>
    </w:p>
    <w:p w14:paraId="74C13289" w14:textId="3BB93389" w:rsidR="00E20A64" w:rsidRPr="00AB69F5" w:rsidRDefault="00E20A64" w:rsidP="00E20A64">
      <w:pPr>
        <w:spacing w:after="0" w:line="240" w:lineRule="auto"/>
        <w:rPr>
          <w:rFonts w:eastAsia="Times New Roman" w:cs="Arial"/>
          <w:color w:val="000000" w:themeColor="text1"/>
          <w:shd w:val="clear" w:color="auto" w:fill="FFFFFF"/>
        </w:rPr>
      </w:pPr>
      <w:r w:rsidRPr="00AB69F5">
        <w:rPr>
          <w:rFonts w:eastAsia="Times New Roman" w:cs="Arial"/>
          <w:color w:val="000000" w:themeColor="text1"/>
        </w:rPr>
        <w:br/>
      </w:r>
      <w:r w:rsidRPr="00AB69F5">
        <w:rPr>
          <w:rFonts w:eastAsia="Times New Roman" w:cs="Arial"/>
          <w:b/>
          <w:bCs/>
          <w:color w:val="000000" w:themeColor="text1"/>
          <w:shd w:val="clear" w:color="auto" w:fill="FFFFFF"/>
        </w:rPr>
        <w:t xml:space="preserve">Policy Involvement: </w:t>
      </w:r>
      <w:r w:rsidRPr="00AB69F5">
        <w:rPr>
          <w:rFonts w:eastAsia="Times New Roman" w:cs="Arial"/>
          <w:color w:val="000000" w:themeColor="text1"/>
        </w:rPr>
        <w:br/>
      </w:r>
      <w:r w:rsidRPr="00AB69F5">
        <w:rPr>
          <w:rFonts w:eastAsia="Times New Roman" w:cs="Arial"/>
          <w:color w:val="000000" w:themeColor="text1"/>
          <w:shd w:val="clear" w:color="auto" w:fill="FFFFFF"/>
        </w:rPr>
        <w:t xml:space="preserve">Parents are invited to attend meetings during and after school, as well as evenings.  We encourage parents to attend one or more meetings throughout the academic school year.  During these meetings, we discuss Title I Compact, TEA mandates, requirements, rights of parents and their benefits.  We invite our HISD personnel, </w:t>
      </w:r>
      <w:r w:rsidR="001A2A37">
        <w:rPr>
          <w:rFonts w:eastAsia="Times New Roman" w:cs="Arial"/>
          <w:color w:val="000000" w:themeColor="text1"/>
          <w:shd w:val="clear" w:color="auto" w:fill="FFFFFF"/>
        </w:rPr>
        <w:t>Executive Director</w:t>
      </w:r>
      <w:r w:rsidRPr="00AB69F5">
        <w:rPr>
          <w:rFonts w:eastAsia="Times New Roman" w:cs="Arial"/>
          <w:color w:val="000000" w:themeColor="text1"/>
          <w:shd w:val="clear" w:color="auto" w:fill="FFFFFF"/>
        </w:rPr>
        <w:t xml:space="preserve"> and staff and community leaders to help with presentations which are presented in both English and Spanish.  The Title I Coordinator assists parents when volunteering and keeps them informed about the current educational programs at Blackshear Elementary. </w:t>
      </w:r>
    </w:p>
    <w:p w14:paraId="32BCA04A" w14:textId="77777777" w:rsidR="00E20A64" w:rsidRPr="00AB69F5" w:rsidRDefault="00E20A64" w:rsidP="00E20A64">
      <w:pPr>
        <w:spacing w:after="0" w:line="240" w:lineRule="auto"/>
        <w:rPr>
          <w:rFonts w:eastAsia="Times New Roman" w:cs="Arial"/>
          <w:color w:val="000000" w:themeColor="text1"/>
          <w:shd w:val="clear" w:color="auto" w:fill="FFFFFF"/>
        </w:rPr>
      </w:pPr>
    </w:p>
    <w:p w14:paraId="02DC37EF" w14:textId="77777777" w:rsidR="00E47D0A" w:rsidRDefault="00E20A64" w:rsidP="00E20A64">
      <w:pPr>
        <w:spacing w:after="0" w:line="240" w:lineRule="auto"/>
        <w:rPr>
          <w:rFonts w:eastAsia="Times New Roman" w:cs="Arial"/>
          <w:b/>
          <w:bCs/>
          <w:color w:val="000000" w:themeColor="text1"/>
          <w:shd w:val="clear" w:color="auto" w:fill="FFFFFF"/>
        </w:rPr>
      </w:pPr>
      <w:r w:rsidRPr="00AB69F5">
        <w:rPr>
          <w:rFonts w:eastAsia="Times New Roman" w:cs="Arial"/>
          <w:b/>
          <w:bCs/>
          <w:color w:val="000000" w:themeColor="text1"/>
          <w:shd w:val="clear" w:color="auto" w:fill="FFFFFF"/>
        </w:rPr>
        <w:t xml:space="preserve">Program Involvement: </w:t>
      </w:r>
      <w:r w:rsidRPr="00AB69F5">
        <w:rPr>
          <w:rFonts w:eastAsia="Times New Roman" w:cs="Arial"/>
          <w:color w:val="000000" w:themeColor="text1"/>
        </w:rPr>
        <w:br/>
      </w:r>
      <w:r w:rsidRPr="00AB69F5">
        <w:rPr>
          <w:rFonts w:eastAsia="Times New Roman" w:cs="Arial"/>
          <w:color w:val="000000" w:themeColor="text1"/>
          <w:shd w:val="clear" w:color="auto" w:fill="FFFFFF"/>
        </w:rPr>
        <w:t xml:space="preserve">The parents are informed about our current Title I programs. </w:t>
      </w:r>
      <w:r w:rsidR="005D102B">
        <w:rPr>
          <w:rFonts w:eastAsia="Times New Roman" w:cs="Arial"/>
          <w:color w:val="000000" w:themeColor="text1"/>
          <w:shd w:val="clear" w:color="auto" w:fill="FFFFFF"/>
        </w:rPr>
        <w:t>During the spring Semester, t</w:t>
      </w:r>
      <w:r w:rsidRPr="00AB69F5">
        <w:rPr>
          <w:rFonts w:eastAsia="Times New Roman" w:cs="Arial"/>
          <w:color w:val="000000" w:themeColor="text1"/>
          <w:shd w:val="clear" w:color="auto" w:fill="FFFFFF"/>
        </w:rPr>
        <w:t>utorials will be</w:t>
      </w:r>
      <w:r w:rsidR="005D102B">
        <w:rPr>
          <w:rFonts w:eastAsia="Times New Roman" w:cs="Arial"/>
          <w:color w:val="000000" w:themeColor="text1"/>
          <w:shd w:val="clear" w:color="auto" w:fill="FFFFFF"/>
        </w:rPr>
        <w:t xml:space="preserve"> held </w:t>
      </w:r>
      <w:r w:rsidRPr="00AB69F5">
        <w:rPr>
          <w:rFonts w:eastAsia="Times New Roman" w:cs="Arial"/>
          <w:color w:val="000000" w:themeColor="text1"/>
          <w:shd w:val="clear" w:color="auto" w:fill="FFFFFF"/>
        </w:rPr>
        <w:t>Mondays – Fridays from</w:t>
      </w:r>
      <w:r w:rsidR="001A2A37">
        <w:rPr>
          <w:rFonts w:eastAsia="Times New Roman" w:cs="Arial"/>
          <w:color w:val="000000" w:themeColor="text1"/>
          <w:shd w:val="clear" w:color="auto" w:fill="FFFFFF"/>
        </w:rPr>
        <w:t xml:space="preserve"> (3 days a week, 4:20 p.m. – 5:20 p.m.)</w:t>
      </w:r>
      <w:r w:rsidRPr="00AB69F5">
        <w:rPr>
          <w:rFonts w:eastAsia="Times New Roman" w:cs="Arial"/>
          <w:color w:val="000000" w:themeColor="text1"/>
          <w:shd w:val="clear" w:color="auto" w:fill="FFFFFF"/>
        </w:rPr>
        <w:t xml:space="preserve">. In addition to, PAC (Parent Advisory Council), PTO (Parent Teacher Organization), </w:t>
      </w:r>
      <w:r w:rsidR="005D102B">
        <w:rPr>
          <w:rFonts w:eastAsia="Times New Roman" w:cs="Arial"/>
          <w:color w:val="000000" w:themeColor="text1"/>
          <w:shd w:val="clear" w:color="auto" w:fill="FFFFFF"/>
        </w:rPr>
        <w:t xml:space="preserve">there are </w:t>
      </w:r>
      <w:r w:rsidRPr="00AB69F5">
        <w:rPr>
          <w:rFonts w:eastAsia="Times New Roman" w:cs="Arial"/>
          <w:color w:val="000000" w:themeColor="text1"/>
          <w:shd w:val="clear" w:color="auto" w:fill="FFFFFF"/>
        </w:rPr>
        <w:t xml:space="preserve">Family Reading,  Nights where parents </w:t>
      </w:r>
      <w:proofErr w:type="gramStart"/>
      <w:r w:rsidRPr="00AB69F5">
        <w:rPr>
          <w:rFonts w:eastAsia="Times New Roman" w:cs="Arial"/>
          <w:color w:val="000000" w:themeColor="text1"/>
          <w:shd w:val="clear" w:color="auto" w:fill="FFFFFF"/>
        </w:rPr>
        <w:t>have the opportunity to</w:t>
      </w:r>
      <w:proofErr w:type="gramEnd"/>
      <w:r w:rsidRPr="00AB69F5">
        <w:rPr>
          <w:rFonts w:eastAsia="Times New Roman" w:cs="Arial"/>
          <w:color w:val="000000" w:themeColor="text1"/>
          <w:shd w:val="clear" w:color="auto" w:fill="FFFFFF"/>
        </w:rPr>
        <w:t xml:space="preserve"> be actively involved in activities that are intended to provide parents with resources to help scholars at home.  There are 4 PAC meetings for the 20</w:t>
      </w:r>
      <w:r w:rsidR="001A2A37">
        <w:rPr>
          <w:rFonts w:eastAsia="Times New Roman" w:cs="Arial"/>
          <w:color w:val="000000" w:themeColor="text1"/>
          <w:shd w:val="clear" w:color="auto" w:fill="FFFFFF"/>
        </w:rPr>
        <w:t>23-2024</w:t>
      </w:r>
      <w:r w:rsidRPr="00AB69F5">
        <w:rPr>
          <w:rFonts w:eastAsia="Times New Roman" w:cs="Arial"/>
          <w:color w:val="000000" w:themeColor="text1"/>
          <w:shd w:val="clear" w:color="auto" w:fill="FFFFFF"/>
        </w:rPr>
        <w:t xml:space="preserve"> school year:  September </w:t>
      </w:r>
      <w:r w:rsidR="00E47D0A">
        <w:rPr>
          <w:rFonts w:eastAsia="Times New Roman" w:cs="Arial"/>
          <w:color w:val="000000" w:themeColor="text1"/>
          <w:shd w:val="clear" w:color="auto" w:fill="FFFFFF"/>
        </w:rPr>
        <w:t xml:space="preserve">26, </w:t>
      </w:r>
      <w:proofErr w:type="gramStart"/>
      <w:r w:rsidR="00E47D0A">
        <w:rPr>
          <w:rFonts w:eastAsia="Times New Roman" w:cs="Arial"/>
          <w:color w:val="000000" w:themeColor="text1"/>
          <w:shd w:val="clear" w:color="auto" w:fill="FFFFFF"/>
        </w:rPr>
        <w:t>2023</w:t>
      </w:r>
      <w:proofErr w:type="gramEnd"/>
      <w:r w:rsidR="00E47D0A">
        <w:rPr>
          <w:rFonts w:eastAsia="Times New Roman" w:cs="Arial"/>
          <w:color w:val="000000" w:themeColor="text1"/>
          <w:shd w:val="clear" w:color="auto" w:fill="FFFFFF"/>
        </w:rPr>
        <w:t xml:space="preserve"> other dates TBA</w:t>
      </w:r>
      <w:r w:rsidRPr="00AB69F5">
        <w:rPr>
          <w:rFonts w:eastAsia="Times New Roman" w:cs="Arial"/>
          <w:color w:val="000000" w:themeColor="text1"/>
          <w:shd w:val="clear" w:color="auto" w:fill="FFFFFF"/>
        </w:rPr>
        <w:t xml:space="preserve">.  During these meetings parents can make suggestions and share experiences with other parents and participate in decision – making that affects our scholars.  </w:t>
      </w:r>
      <w:r w:rsidRPr="00AB69F5">
        <w:rPr>
          <w:rFonts w:eastAsia="Times New Roman" w:cs="Arial"/>
          <w:color w:val="000000" w:themeColor="text1"/>
        </w:rPr>
        <w:br/>
      </w:r>
      <w:r w:rsidRPr="00AB69F5">
        <w:rPr>
          <w:rFonts w:eastAsia="Times New Roman" w:cs="Arial"/>
          <w:color w:val="000000" w:themeColor="text1"/>
        </w:rPr>
        <w:br/>
      </w:r>
      <w:r w:rsidRPr="00AB69F5">
        <w:rPr>
          <w:rFonts w:eastAsia="Times New Roman" w:cs="Arial"/>
          <w:b/>
          <w:bCs/>
          <w:color w:val="000000" w:themeColor="text1"/>
          <w:shd w:val="clear" w:color="auto" w:fill="FFFFFF"/>
        </w:rPr>
        <w:t>School – Parent Compact</w:t>
      </w:r>
      <w:r w:rsidRPr="00AB69F5">
        <w:rPr>
          <w:rFonts w:eastAsia="Times New Roman" w:cs="Arial"/>
          <w:color w:val="000000" w:themeColor="text1"/>
        </w:rPr>
        <w:br/>
      </w:r>
      <w:r w:rsidRPr="00AB69F5">
        <w:rPr>
          <w:rFonts w:eastAsia="Times New Roman" w:cs="Arial"/>
          <w:color w:val="000000" w:themeColor="text1"/>
          <w:shd w:val="clear" w:color="auto" w:fill="FFFFFF"/>
        </w:rPr>
        <w:t xml:space="preserve">The Blackshear Parent Compact, as required by law, was developed jointly with parents of participating Title I Students and explains how parents, school staff, and students will jointly share responsibility for each scholar’s success.  The school compact was sent home on </w:t>
      </w:r>
      <w:r w:rsidR="00E47D0A">
        <w:rPr>
          <w:rFonts w:eastAsia="Times New Roman" w:cs="Arial"/>
          <w:color w:val="000000" w:themeColor="text1"/>
          <w:shd w:val="clear" w:color="auto" w:fill="FFFFFF"/>
        </w:rPr>
        <w:t xml:space="preserve">September 26, </w:t>
      </w:r>
      <w:proofErr w:type="gramStart"/>
      <w:r w:rsidR="00E47D0A">
        <w:rPr>
          <w:rFonts w:eastAsia="Times New Roman" w:cs="Arial"/>
          <w:color w:val="000000" w:themeColor="text1"/>
          <w:shd w:val="clear" w:color="auto" w:fill="FFFFFF"/>
        </w:rPr>
        <w:t>2023</w:t>
      </w:r>
      <w:proofErr w:type="gramEnd"/>
      <w:r w:rsidRPr="00AB69F5">
        <w:rPr>
          <w:rFonts w:eastAsia="Times New Roman" w:cs="Arial"/>
          <w:color w:val="000000" w:themeColor="text1"/>
          <w:shd w:val="clear" w:color="auto" w:fill="FFFFFF"/>
        </w:rPr>
        <w:t xml:space="preserve"> and is available upon request at any time.</w:t>
      </w:r>
      <w:r w:rsidRPr="00AB69F5">
        <w:rPr>
          <w:rFonts w:eastAsia="Times New Roman" w:cs="Arial"/>
          <w:color w:val="000000" w:themeColor="text1"/>
        </w:rPr>
        <w:br/>
      </w:r>
      <w:r w:rsidRPr="00AB69F5">
        <w:rPr>
          <w:rFonts w:eastAsia="Times New Roman" w:cs="Arial"/>
          <w:color w:val="000000" w:themeColor="text1"/>
        </w:rPr>
        <w:br/>
      </w:r>
    </w:p>
    <w:p w14:paraId="095E0DBA" w14:textId="335C9C12" w:rsidR="00E20A64" w:rsidRPr="00AB69F5" w:rsidRDefault="00E20A64" w:rsidP="00E20A64">
      <w:pPr>
        <w:spacing w:after="0" w:line="240" w:lineRule="auto"/>
        <w:rPr>
          <w:rFonts w:eastAsia="Times New Roman" w:cs="Arial"/>
          <w:color w:val="000000" w:themeColor="text1"/>
        </w:rPr>
      </w:pPr>
      <w:r w:rsidRPr="00AB69F5">
        <w:rPr>
          <w:rFonts w:eastAsia="Times New Roman" w:cs="Arial"/>
          <w:b/>
          <w:bCs/>
          <w:color w:val="000000" w:themeColor="text1"/>
          <w:shd w:val="clear" w:color="auto" w:fill="FFFFFF"/>
        </w:rPr>
        <w:lastRenderedPageBreak/>
        <w:t>Building Capacity for Involvement:</w:t>
      </w:r>
    </w:p>
    <w:p w14:paraId="7841600C" w14:textId="36DCF362" w:rsidR="00E20A64" w:rsidRPr="00BD62F1" w:rsidRDefault="00E20A64" w:rsidP="00E20A64">
      <w:pPr>
        <w:shd w:val="clear" w:color="auto" w:fill="FFFFFF"/>
        <w:spacing w:after="0" w:line="180" w:lineRule="atLeast"/>
        <w:rPr>
          <w:rFonts w:eastAsia="Times New Roman" w:cs="Arial"/>
          <w:color w:val="000000" w:themeColor="text1"/>
        </w:rPr>
      </w:pPr>
      <w:r w:rsidRPr="00AB69F5">
        <w:rPr>
          <w:rFonts w:eastAsia="Times New Roman" w:cs="Arial"/>
          <w:color w:val="000000" w:themeColor="text1"/>
        </w:rPr>
        <w:t xml:space="preserve">The Title I Coordinator conducts several meetings to assist parents in finding ways they can help their children at home.  Blackshear has an annual Teacher Meet and Greet </w:t>
      </w:r>
      <w:r w:rsidR="00E47D0A">
        <w:rPr>
          <w:rFonts w:eastAsia="Times New Roman" w:cs="Arial"/>
          <w:color w:val="000000" w:themeColor="text1"/>
        </w:rPr>
        <w:t>–</w:t>
      </w:r>
      <w:r w:rsidRPr="00AB69F5">
        <w:rPr>
          <w:rFonts w:eastAsia="Times New Roman" w:cs="Arial"/>
          <w:color w:val="000000" w:themeColor="text1"/>
        </w:rPr>
        <w:t xml:space="preserve"> </w:t>
      </w:r>
      <w:r w:rsidR="00E47D0A">
        <w:rPr>
          <w:rFonts w:eastAsia="Times New Roman" w:cs="Arial"/>
          <w:color w:val="000000" w:themeColor="text1"/>
        </w:rPr>
        <w:t>August 25, 2023</w:t>
      </w:r>
      <w:r w:rsidR="00070B66" w:rsidRPr="00AB69F5">
        <w:rPr>
          <w:rFonts w:eastAsia="Times New Roman" w:cs="Arial"/>
          <w:color w:val="000000" w:themeColor="text1"/>
        </w:rPr>
        <w:t xml:space="preserve">, Open House September </w:t>
      </w:r>
      <w:proofErr w:type="gramStart"/>
      <w:r w:rsidR="00E47D0A">
        <w:rPr>
          <w:rFonts w:eastAsia="Times New Roman" w:cs="Arial"/>
          <w:color w:val="000000" w:themeColor="text1"/>
        </w:rPr>
        <w:t>26,2023</w:t>
      </w:r>
      <w:proofErr w:type="gramEnd"/>
      <w:r w:rsidRPr="00AB69F5">
        <w:rPr>
          <w:rFonts w:eastAsia="Times New Roman" w:cs="Arial"/>
          <w:color w:val="000000" w:themeColor="text1"/>
        </w:rPr>
        <w:t xml:space="preserve"> and Parent – Teacher Conferences.  At PAC meetings the Title I Coordinator goes over promotion standards, explains HISD Clear (the District Curriculum), the TEKS (Texas of Knowledge and Skills).  HFWE (High Frequency Word Evaluation) List of words and standard for passing the evaluation are also provided. An explanation, by the Title I Coordinator about how teachers collaborate during PLC meetings, help parents acquire an understanding of the different ways teachers plan for </w:t>
      </w:r>
      <w:r w:rsidRPr="00BD62F1">
        <w:rPr>
          <w:rFonts w:eastAsia="Times New Roman" w:cs="Arial"/>
          <w:color w:val="000000" w:themeColor="text1"/>
        </w:rPr>
        <w:t>instruction.  Blackshear staff, with the assistance of parents, are working hard to attain the following goals:</w:t>
      </w:r>
    </w:p>
    <w:p w14:paraId="7F0EB77F" w14:textId="77777777" w:rsidR="00E20A64" w:rsidRPr="00BD62F1" w:rsidRDefault="00E20A64" w:rsidP="00E20A64">
      <w:pPr>
        <w:shd w:val="clear" w:color="auto" w:fill="FFFFFF"/>
        <w:spacing w:after="0" w:line="180" w:lineRule="atLeast"/>
        <w:rPr>
          <w:rFonts w:eastAsia="Times New Roman" w:cs="Arial"/>
          <w:color w:val="000000" w:themeColor="text1"/>
        </w:rPr>
      </w:pPr>
      <w:r w:rsidRPr="00BD62F1">
        <w:rPr>
          <w:rFonts w:eastAsia="Times New Roman" w:cs="Arial"/>
          <w:color w:val="000000" w:themeColor="text1"/>
        </w:rPr>
        <w:t> </w:t>
      </w:r>
    </w:p>
    <w:p w14:paraId="72A28F2D" w14:textId="2E9466C9" w:rsidR="00BD62F1" w:rsidRPr="00BD62F1" w:rsidRDefault="00814DA1" w:rsidP="00BD62F1">
      <w:pPr>
        <w:numPr>
          <w:ilvl w:val="0"/>
          <w:numId w:val="2"/>
        </w:numPr>
        <w:spacing w:after="0" w:line="360" w:lineRule="auto"/>
        <w:jc w:val="both"/>
      </w:pPr>
      <w:r>
        <w:t xml:space="preserve">75% of the scholars will have 5% to 10% growth between their BOY, MOY and EOY on the </w:t>
      </w:r>
      <w:proofErr w:type="spellStart"/>
      <w:r>
        <w:t>mClass</w:t>
      </w:r>
      <w:proofErr w:type="spellEnd"/>
      <w:r>
        <w:t>, Dibbles, Circle and NWEA Map Assessments to have at least 15% growth by EOY</w:t>
      </w:r>
      <w:r w:rsidR="00BD62F1" w:rsidRPr="00BD62F1">
        <w:t>.</w:t>
      </w:r>
    </w:p>
    <w:p w14:paraId="615B9DEB" w14:textId="7B218AC5" w:rsidR="00BD62F1" w:rsidRPr="00BD62F1" w:rsidRDefault="00814DA1" w:rsidP="00BD62F1">
      <w:pPr>
        <w:pStyle w:val="ListParagraph"/>
        <w:numPr>
          <w:ilvl w:val="0"/>
          <w:numId w:val="2"/>
        </w:numPr>
        <w:shd w:val="clear" w:color="auto" w:fill="FFFFFF"/>
        <w:spacing w:before="100" w:beforeAutospacing="1" w:after="240" w:line="360" w:lineRule="auto"/>
        <w:rPr>
          <w:rFonts w:eastAsia="Times New Roman" w:cs="Arial"/>
          <w:color w:val="000000" w:themeColor="text1"/>
        </w:rPr>
      </w:pPr>
      <w:r>
        <w:t>85% of Educators will be proficient or higher in delivery of instruction as measured in the Educator Evaluation Tool</w:t>
      </w:r>
    </w:p>
    <w:p w14:paraId="306F5848" w14:textId="7270602A" w:rsidR="00814DA1" w:rsidRDefault="00814DA1" w:rsidP="00BD62F1">
      <w:pPr>
        <w:pStyle w:val="ListParagraph"/>
        <w:numPr>
          <w:ilvl w:val="0"/>
          <w:numId w:val="2"/>
        </w:numPr>
        <w:shd w:val="clear" w:color="auto" w:fill="FFFFFF"/>
        <w:spacing w:before="100" w:beforeAutospacing="1" w:after="0" w:line="360" w:lineRule="auto"/>
        <w:jc w:val="both"/>
      </w:pPr>
      <w:r>
        <w:t>75% of K-5</w:t>
      </w:r>
      <w:r w:rsidRPr="00814DA1">
        <w:rPr>
          <w:vertAlign w:val="superscript"/>
        </w:rPr>
        <w:t>th</w:t>
      </w:r>
      <w:r>
        <w:t xml:space="preserve"> Grade scholars will demonstrate 15% growth as measured by the Math Assessment from </w:t>
      </w:r>
      <w:r>
        <w:br/>
        <w:t xml:space="preserve">August 2023 to May 2024 on the </w:t>
      </w:r>
      <w:proofErr w:type="spellStart"/>
      <w:r>
        <w:t>mClass</w:t>
      </w:r>
      <w:proofErr w:type="spellEnd"/>
      <w:r>
        <w:t>, Dibbles, Circle and NWEA Map Assessment to have at least 15% growth by EOY</w:t>
      </w:r>
    </w:p>
    <w:p w14:paraId="560D8E19" w14:textId="2A072188" w:rsidR="00BD62F1" w:rsidRPr="00BD62F1" w:rsidRDefault="00814DA1" w:rsidP="00BD62F1">
      <w:pPr>
        <w:pStyle w:val="ListParagraph"/>
        <w:numPr>
          <w:ilvl w:val="0"/>
          <w:numId w:val="2"/>
        </w:numPr>
        <w:shd w:val="clear" w:color="auto" w:fill="FFFFFF"/>
        <w:spacing w:before="100" w:beforeAutospacing="1" w:after="0" w:line="360" w:lineRule="auto"/>
        <w:jc w:val="both"/>
      </w:pPr>
      <w:r>
        <w:t>By May of 2024 85% of Scholars in Grades K-2</w:t>
      </w:r>
      <w:r w:rsidRPr="00814DA1">
        <w:rPr>
          <w:vertAlign w:val="superscript"/>
        </w:rPr>
        <w:t>nd</w:t>
      </w:r>
      <w:r>
        <w:t xml:space="preserve"> will be proficient in math fluency sprints.</w:t>
      </w:r>
    </w:p>
    <w:p w14:paraId="6111301E" w14:textId="77777777" w:rsidR="00E20A64" w:rsidRPr="00AB69F5" w:rsidRDefault="00E20A64" w:rsidP="00ED0B85">
      <w:pPr>
        <w:shd w:val="clear" w:color="auto" w:fill="FFFFFF"/>
        <w:spacing w:before="100" w:beforeAutospacing="1" w:after="100" w:afterAutospacing="1" w:line="180" w:lineRule="atLeast"/>
        <w:rPr>
          <w:rFonts w:eastAsia="Times New Roman" w:cs="Arial"/>
          <w:color w:val="000000" w:themeColor="text1"/>
          <w:shd w:val="clear" w:color="auto" w:fill="FFFFFF"/>
        </w:rPr>
      </w:pPr>
      <w:r w:rsidRPr="00AB69F5">
        <w:rPr>
          <w:rFonts w:eastAsia="Times New Roman" w:cs="Arial"/>
          <w:color w:val="000000" w:themeColor="text1"/>
          <w:shd w:val="clear" w:color="auto" w:fill="FFFFFF"/>
        </w:rPr>
        <w:t>It is important to keep the parents informed about these standards and goals so they can assist us at home with our endeavor to help scholars succeed. </w:t>
      </w:r>
      <w:r w:rsidRPr="00AB69F5">
        <w:rPr>
          <w:rFonts w:eastAsia="Times New Roman" w:cs="Arial"/>
          <w:color w:val="000000" w:themeColor="text1"/>
        </w:rPr>
        <w:br/>
      </w:r>
      <w:r w:rsidRPr="00AB69F5">
        <w:rPr>
          <w:rFonts w:eastAsia="Times New Roman" w:cs="Arial"/>
          <w:color w:val="000000" w:themeColor="text1"/>
        </w:rPr>
        <w:br/>
      </w:r>
      <w:r w:rsidRPr="00AB69F5">
        <w:rPr>
          <w:rFonts w:eastAsia="Times New Roman" w:cs="Arial"/>
          <w:b/>
          <w:bCs/>
          <w:color w:val="000000" w:themeColor="text1"/>
          <w:shd w:val="clear" w:color="auto" w:fill="FFFFFF"/>
        </w:rPr>
        <w:t xml:space="preserve">Parent Training and Involvement: </w:t>
      </w:r>
      <w:r w:rsidRPr="00AB69F5">
        <w:rPr>
          <w:rFonts w:eastAsia="Times New Roman" w:cs="Arial"/>
          <w:color w:val="000000" w:themeColor="text1"/>
        </w:rPr>
        <w:br/>
      </w:r>
      <w:r w:rsidRPr="00AB69F5">
        <w:rPr>
          <w:rFonts w:eastAsia="Times New Roman" w:cs="Arial"/>
          <w:color w:val="000000" w:themeColor="text1"/>
          <w:shd w:val="clear" w:color="auto" w:fill="FFFFFF"/>
        </w:rPr>
        <w:t xml:space="preserve">During PAC meetings the Title I Coordinator invites parents to participate in spring “Make and Take” workshops.  In these workshops, parents get to create hands –on subject based activities to take home to work on with their children on specific objectives and to play learning games.  </w:t>
      </w:r>
    </w:p>
    <w:p w14:paraId="6B6FE356" w14:textId="77777777" w:rsidR="00E20A64" w:rsidRPr="00AB69F5" w:rsidRDefault="00E20A64" w:rsidP="00E20A64">
      <w:pPr>
        <w:rPr>
          <w:rFonts w:cs="Arial"/>
          <w:color w:val="000000" w:themeColor="text1"/>
        </w:rPr>
      </w:pPr>
      <w:r w:rsidRPr="00AB69F5">
        <w:rPr>
          <w:rFonts w:eastAsia="Times New Roman" w:cs="Arial"/>
          <w:b/>
          <w:bCs/>
          <w:color w:val="000000" w:themeColor="text1"/>
          <w:shd w:val="clear" w:color="auto" w:fill="FFFFFF"/>
        </w:rPr>
        <w:t xml:space="preserve">Accessibility: </w:t>
      </w:r>
      <w:r w:rsidRPr="00AB69F5">
        <w:rPr>
          <w:rFonts w:eastAsia="Times New Roman" w:cs="Arial"/>
          <w:color w:val="000000" w:themeColor="text1"/>
        </w:rPr>
        <w:br/>
      </w:r>
      <w:r w:rsidRPr="00AB69F5">
        <w:rPr>
          <w:rFonts w:eastAsia="Times New Roman" w:cs="Arial"/>
          <w:color w:val="000000" w:themeColor="text1"/>
          <w:shd w:val="clear" w:color="auto" w:fill="FFFFFF"/>
        </w:rPr>
        <w:t xml:space="preserve">It is very important for Blackshear Elementary to have parent involvement and participation. Information related to student achievement, school performance, parent programs, meetings and other opportunities for participation is sent home in English and Spanish. Parents are trained to use Grade Speed to check on their students’ progress. Parents can check their child’s weekly grades online 24 hours a day. Blackshear offers parents bi-monthly computer access for job search, Parent Connect, and access to a fax machine for business purposes. The school principal sends home a monthly newsletter informing parents of important dates.  In addition, the principal utilizes call outs to keep parents informed about weekly events and important dates. Interpreters are provided for parent conferences.  We also ensure that parents with disabilities have opportunities to participate. The school has an elevator and handicap restrooms are available in all sections of the school. </w:t>
      </w:r>
    </w:p>
    <w:p w14:paraId="3E713E6C" w14:textId="77777777" w:rsidR="003A7B9B" w:rsidRPr="00AB69F5" w:rsidRDefault="003A7B9B"/>
    <w:sectPr w:rsidR="003A7B9B" w:rsidRPr="00AB69F5" w:rsidSect="003A7B9B">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altName w:val="Imprint MT Shadow"/>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42BC8"/>
    <w:multiLevelType w:val="hybridMultilevel"/>
    <w:tmpl w:val="B63E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A5C6F"/>
    <w:multiLevelType w:val="multilevel"/>
    <w:tmpl w:val="9B16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5D5534"/>
    <w:multiLevelType w:val="multilevel"/>
    <w:tmpl w:val="E6F4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D10EA"/>
    <w:multiLevelType w:val="hybridMultilevel"/>
    <w:tmpl w:val="100C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616851">
    <w:abstractNumId w:val="2"/>
  </w:num>
  <w:num w:numId="2" w16cid:durableId="1160462804">
    <w:abstractNumId w:val="1"/>
  </w:num>
  <w:num w:numId="3" w16cid:durableId="1925987323">
    <w:abstractNumId w:val="3"/>
  </w:num>
  <w:num w:numId="4" w16cid:durableId="79806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64"/>
    <w:rsid w:val="00070B66"/>
    <w:rsid w:val="001A2A37"/>
    <w:rsid w:val="003A7B9B"/>
    <w:rsid w:val="005B1630"/>
    <w:rsid w:val="005D102B"/>
    <w:rsid w:val="00616803"/>
    <w:rsid w:val="00637483"/>
    <w:rsid w:val="00786D81"/>
    <w:rsid w:val="00814DA1"/>
    <w:rsid w:val="00AB69F5"/>
    <w:rsid w:val="00B92898"/>
    <w:rsid w:val="00BD62F1"/>
    <w:rsid w:val="00CB32C5"/>
    <w:rsid w:val="00E14024"/>
    <w:rsid w:val="00E20A64"/>
    <w:rsid w:val="00E47D0A"/>
    <w:rsid w:val="00ED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CAA8"/>
  <w15:chartTrackingRefBased/>
  <w15:docId w15:val="{E6B029EB-07FF-4F09-A932-5F603A2A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0C609.8EFC29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Jenifer P</dc:creator>
  <cp:keywords/>
  <dc:description/>
  <cp:lastModifiedBy>Toliver, Torri</cp:lastModifiedBy>
  <cp:revision>4</cp:revision>
  <cp:lastPrinted>2023-11-07T20:18:00Z</cp:lastPrinted>
  <dcterms:created xsi:type="dcterms:W3CDTF">2017-01-05T17:16:00Z</dcterms:created>
  <dcterms:modified xsi:type="dcterms:W3CDTF">2023-11-07T20:24:00Z</dcterms:modified>
</cp:coreProperties>
</file>